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9C" w:rsidRDefault="0026289C" w:rsidP="0026289C">
      <w:pPr>
        <w:ind w:left="6372"/>
        <w:jc w:val="center"/>
        <w:rPr>
          <w:b/>
          <w:sz w:val="28"/>
        </w:rPr>
      </w:pPr>
      <w:r w:rsidRPr="00630DFE">
        <w:rPr>
          <w:rFonts w:cstheme="minorHAnsi"/>
          <w:noProof/>
          <w:sz w:val="20"/>
          <w:lang w:eastAsia="pl-PL"/>
        </w:rPr>
        <w:drawing>
          <wp:anchor distT="0" distB="0" distL="114300" distR="114300" simplePos="0" relativeHeight="251659264" behindDoc="1" locked="0" layoutInCell="1" allowOverlap="1" wp14:anchorId="3D10EEDB" wp14:editId="4DA821EC">
            <wp:simplePos x="0" y="0"/>
            <wp:positionH relativeFrom="column">
              <wp:posOffset>47625</wp:posOffset>
            </wp:positionH>
            <wp:positionV relativeFrom="page">
              <wp:posOffset>328295</wp:posOffset>
            </wp:positionV>
            <wp:extent cx="796925" cy="647700"/>
            <wp:effectExtent l="0" t="0" r="3175" b="0"/>
            <wp:wrapTight wrapText="bothSides">
              <wp:wrapPolygon edited="0">
                <wp:start x="0" y="0"/>
                <wp:lineTo x="0" y="20965"/>
                <wp:lineTo x="21170" y="20965"/>
                <wp:lineTo x="21170" y="0"/>
                <wp:lineTo x="0" y="0"/>
              </wp:wrapPolygon>
            </wp:wrapTight>
            <wp:docPr id="4" name="Obraz 4" descr="Z:\serwerek\AKTUALNI_KLIENCI\Tesco Community Fund\materiały źródłowe\FINAL_LOGO 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erwerek\AKTUALNI_KLIENCI\Tesco Community Fund\materiały źródłowe\FINAL_LOGO p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0DFE">
        <w:rPr>
          <w:rFonts w:cstheme="minorHAnsi"/>
          <w:noProof/>
          <w:sz w:val="20"/>
          <w:lang w:eastAsia="pl-PL"/>
        </w:rPr>
        <w:t xml:space="preserve"> </w:t>
      </w:r>
    </w:p>
    <w:p w:rsidR="00FC3839" w:rsidRPr="0026289C" w:rsidRDefault="00FC3839" w:rsidP="00107271">
      <w:pPr>
        <w:jc w:val="center"/>
        <w:rPr>
          <w:b/>
          <w:sz w:val="28"/>
        </w:rPr>
      </w:pPr>
      <w:r w:rsidRPr="0026289C">
        <w:rPr>
          <w:b/>
          <w:sz w:val="32"/>
        </w:rPr>
        <w:t>„</w:t>
      </w:r>
      <w:r w:rsidRPr="0026289C">
        <w:rPr>
          <w:b/>
          <w:sz w:val="28"/>
        </w:rPr>
        <w:t xml:space="preserve">Decydujesz, pomagamy” – </w:t>
      </w:r>
      <w:r w:rsidR="002255AD">
        <w:rPr>
          <w:b/>
          <w:sz w:val="28"/>
        </w:rPr>
        <w:t xml:space="preserve">trwa </w:t>
      </w:r>
      <w:r w:rsidRPr="0026289C">
        <w:rPr>
          <w:b/>
          <w:sz w:val="28"/>
        </w:rPr>
        <w:t xml:space="preserve">nabór zgłoszeń </w:t>
      </w:r>
      <w:r w:rsidR="0026289C" w:rsidRPr="0026289C">
        <w:rPr>
          <w:b/>
          <w:sz w:val="28"/>
        </w:rPr>
        <w:t xml:space="preserve">w województwie </w:t>
      </w:r>
      <w:r w:rsidR="0026289C">
        <w:rPr>
          <w:b/>
          <w:sz w:val="28"/>
        </w:rPr>
        <w:br/>
      </w:r>
      <w:r w:rsidR="00055834">
        <w:rPr>
          <w:b/>
          <w:sz w:val="28"/>
        </w:rPr>
        <w:t>podlaskim</w:t>
      </w:r>
    </w:p>
    <w:p w:rsidR="001928D6" w:rsidRDefault="002255AD" w:rsidP="00107271">
      <w:pPr>
        <w:jc w:val="both"/>
        <w:rPr>
          <w:rFonts w:cstheme="minorHAnsi"/>
          <w:b/>
        </w:rPr>
      </w:pPr>
      <w:r>
        <w:rPr>
          <w:b/>
        </w:rPr>
        <w:t>Do 3 kwietnia trwa</w:t>
      </w:r>
      <w:r w:rsidR="00E45A46">
        <w:rPr>
          <w:b/>
        </w:rPr>
        <w:t xml:space="preserve"> nabór zgłoszeń</w:t>
      </w:r>
      <w:r w:rsidR="0026289C" w:rsidRPr="002F674C">
        <w:rPr>
          <w:b/>
        </w:rPr>
        <w:t xml:space="preserve"> do programu „Decydujesz, pomagamy”. </w:t>
      </w:r>
      <w:r w:rsidR="0026289C">
        <w:rPr>
          <w:rFonts w:cstheme="minorHAnsi"/>
          <w:b/>
        </w:rPr>
        <w:t>Każda or</w:t>
      </w:r>
      <w:r w:rsidR="00154AAC">
        <w:rPr>
          <w:rFonts w:cstheme="minorHAnsi"/>
          <w:b/>
        </w:rPr>
        <w:t>ganizacja pozarządowa oraz grupa nieformalna</w:t>
      </w:r>
      <w:r w:rsidR="00BC59F4">
        <w:rPr>
          <w:rFonts w:cstheme="minorHAnsi"/>
          <w:b/>
        </w:rPr>
        <w:t xml:space="preserve"> </w:t>
      </w:r>
      <w:r w:rsidR="0014247D">
        <w:rPr>
          <w:rFonts w:cstheme="minorHAnsi"/>
          <w:b/>
        </w:rPr>
        <w:t>w</w:t>
      </w:r>
      <w:r w:rsidR="0026289C">
        <w:rPr>
          <w:rFonts w:cstheme="minorHAnsi"/>
          <w:b/>
        </w:rPr>
        <w:t xml:space="preserve"> województw</w:t>
      </w:r>
      <w:r w:rsidR="0014247D">
        <w:rPr>
          <w:rFonts w:cstheme="minorHAnsi"/>
          <w:b/>
        </w:rPr>
        <w:t xml:space="preserve">ie </w:t>
      </w:r>
      <w:r w:rsidR="00055834">
        <w:rPr>
          <w:rFonts w:cstheme="minorHAnsi"/>
          <w:b/>
        </w:rPr>
        <w:t>podlaskim</w:t>
      </w:r>
      <w:r w:rsidR="00703B45">
        <w:rPr>
          <w:rFonts w:cstheme="minorHAnsi"/>
          <w:b/>
        </w:rPr>
        <w:t xml:space="preserve"> </w:t>
      </w:r>
      <w:r w:rsidR="00AA3989">
        <w:rPr>
          <w:rFonts w:cstheme="minorHAnsi"/>
          <w:b/>
        </w:rPr>
        <w:t>może</w:t>
      </w:r>
      <w:r w:rsidR="0026289C" w:rsidRPr="002F674C">
        <w:rPr>
          <w:rFonts w:cstheme="minorHAnsi"/>
          <w:b/>
        </w:rPr>
        <w:t xml:space="preserve"> zdobyć dofinansowanie na realizację pomysłów, </w:t>
      </w:r>
      <w:r w:rsidR="00154AAC">
        <w:rPr>
          <w:rFonts w:cstheme="minorHAnsi"/>
          <w:b/>
        </w:rPr>
        <w:t>które do tej pory nie miały</w:t>
      </w:r>
      <w:r w:rsidR="00BC59F4">
        <w:rPr>
          <w:rFonts w:cstheme="minorHAnsi"/>
          <w:b/>
        </w:rPr>
        <w:t xml:space="preserve"> szansy zostać wcielone w życie</w:t>
      </w:r>
      <w:r w:rsidR="0026289C">
        <w:rPr>
          <w:rFonts w:cstheme="minorHAnsi"/>
          <w:b/>
        </w:rPr>
        <w:t>.</w:t>
      </w:r>
      <w:r w:rsidR="00396FAB">
        <w:rPr>
          <w:rFonts w:cstheme="minorHAnsi"/>
          <w:b/>
        </w:rPr>
        <w:t xml:space="preserve"> Na </w:t>
      </w:r>
      <w:r>
        <w:rPr>
          <w:rFonts w:cstheme="minorHAnsi"/>
          <w:b/>
        </w:rPr>
        <w:t>mieszkańców tego regionu czeka</w:t>
      </w:r>
      <w:r w:rsidR="00BE22A6">
        <w:rPr>
          <w:rFonts w:cstheme="minorHAnsi"/>
          <w:b/>
        </w:rPr>
        <w:t>ją granty</w:t>
      </w:r>
      <w:r w:rsidR="00396FAB">
        <w:rPr>
          <w:rFonts w:cstheme="minorHAnsi"/>
          <w:b/>
        </w:rPr>
        <w:t xml:space="preserve"> o łącznej sumie </w:t>
      </w:r>
      <w:r w:rsidR="00DD2EDB">
        <w:rPr>
          <w:rFonts w:cstheme="minorHAnsi"/>
          <w:b/>
        </w:rPr>
        <w:t>3</w:t>
      </w:r>
      <w:r w:rsidR="00055834">
        <w:rPr>
          <w:rFonts w:cstheme="minorHAnsi"/>
          <w:b/>
        </w:rPr>
        <w:t>0</w:t>
      </w:r>
      <w:r w:rsidR="00396FAB">
        <w:rPr>
          <w:rFonts w:cstheme="minorHAnsi"/>
          <w:b/>
        </w:rPr>
        <w:t xml:space="preserve"> 000 zł. </w:t>
      </w:r>
    </w:p>
    <w:p w:rsidR="00E45A46" w:rsidRDefault="00E45A46" w:rsidP="00107271">
      <w:pPr>
        <w:jc w:val="both"/>
      </w:pPr>
    </w:p>
    <w:p w:rsidR="00396FAB" w:rsidRPr="003515D4" w:rsidRDefault="002255AD" w:rsidP="00107271">
      <w:pPr>
        <w:pStyle w:val="Tekstkomentarza"/>
        <w:spacing w:line="276" w:lineRule="auto"/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Do 3 kwietnia trwa </w:t>
      </w:r>
      <w:r w:rsidR="00396FAB">
        <w:rPr>
          <w:sz w:val="22"/>
          <w:szCs w:val="22"/>
        </w:rPr>
        <w:t xml:space="preserve">nabór wniosków do  I edycji programu „Decydujesz, pomagamy”. </w:t>
      </w:r>
      <w:r w:rsidR="00396FAB" w:rsidRPr="006E3253">
        <w:rPr>
          <w:sz w:val="22"/>
          <w:szCs w:val="22"/>
        </w:rPr>
        <w:t xml:space="preserve">Do programu mogą zgłosić się </w:t>
      </w:r>
      <w:r w:rsidR="00396FAB" w:rsidRPr="006E3253">
        <w:rPr>
          <w:rFonts w:cstheme="minorHAnsi"/>
          <w:sz w:val="22"/>
          <w:szCs w:val="22"/>
        </w:rPr>
        <w:t xml:space="preserve">zarówno organizacje pozarządowe, jak i grupy nieformalne, czyli np. koła gospodyń </w:t>
      </w:r>
      <w:r w:rsidR="001928D6">
        <w:rPr>
          <w:rFonts w:cstheme="minorHAnsi"/>
          <w:sz w:val="22"/>
          <w:szCs w:val="22"/>
        </w:rPr>
        <w:t>wiejskich, grupy sąsiedzkie czy lokalni społecznicy</w:t>
      </w:r>
      <w:r w:rsidR="00396FAB" w:rsidRPr="006E3253">
        <w:rPr>
          <w:rFonts w:cstheme="minorHAnsi"/>
          <w:sz w:val="22"/>
          <w:szCs w:val="22"/>
        </w:rPr>
        <w:t>.</w:t>
      </w:r>
      <w:r w:rsidR="00396FAB">
        <w:rPr>
          <w:rFonts w:cstheme="minorHAnsi"/>
          <w:sz w:val="22"/>
          <w:szCs w:val="22"/>
        </w:rPr>
        <w:t xml:space="preserve"> </w:t>
      </w:r>
      <w:r w:rsidR="00396FAB" w:rsidRPr="006E3253">
        <w:rPr>
          <w:sz w:val="22"/>
          <w:szCs w:val="22"/>
        </w:rPr>
        <w:t xml:space="preserve">Organizator - Tesco Polska przy wsparciu Fundacji Tesco Dzieciom </w:t>
      </w:r>
      <w:r w:rsidR="00C30AAA">
        <w:rPr>
          <w:sz w:val="22"/>
          <w:szCs w:val="22"/>
        </w:rPr>
        <w:t xml:space="preserve">- </w:t>
      </w:r>
      <w:r w:rsidR="00396FAB" w:rsidRPr="006E3253">
        <w:rPr>
          <w:sz w:val="22"/>
          <w:szCs w:val="22"/>
        </w:rPr>
        <w:t>poszukuje ciekawych inicjatywnych skierow</w:t>
      </w:r>
      <w:r>
        <w:rPr>
          <w:sz w:val="22"/>
          <w:szCs w:val="22"/>
        </w:rPr>
        <w:t xml:space="preserve">anych do społeczności lokalnych: od rewitalizacji przestrzeni, edukacji dzieci i młodzieży, promocji zdrowego odżywiania po wydarzenia specjalne dla mieszkańców czy poprawę jakości życia. </w:t>
      </w:r>
    </w:p>
    <w:p w:rsidR="00A933F9" w:rsidRDefault="00E45A46" w:rsidP="00107271">
      <w:pPr>
        <w:pStyle w:val="Tekstkomentarza"/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Ze wszystkich zgłoszeń Komisja Grantowa wyłoni </w:t>
      </w:r>
      <w:r w:rsidRPr="00A933F9">
        <w:rPr>
          <w:rFonts w:cstheme="minorHAnsi"/>
          <w:sz w:val="22"/>
          <w:szCs w:val="22"/>
        </w:rPr>
        <w:t xml:space="preserve">3 najlepsze </w:t>
      </w:r>
      <w:r>
        <w:rPr>
          <w:rFonts w:cstheme="minorHAnsi"/>
          <w:sz w:val="22"/>
          <w:szCs w:val="22"/>
        </w:rPr>
        <w:t xml:space="preserve">projekty w każdym ze 160 regionów </w:t>
      </w:r>
      <w:r w:rsidR="002255AD">
        <w:rPr>
          <w:rFonts w:cstheme="minorHAnsi"/>
          <w:sz w:val="22"/>
          <w:szCs w:val="22"/>
        </w:rPr>
        <w:t xml:space="preserve">w całym kraju </w:t>
      </w:r>
      <w:r>
        <w:rPr>
          <w:rFonts w:cstheme="minorHAnsi"/>
          <w:sz w:val="22"/>
          <w:szCs w:val="22"/>
        </w:rPr>
        <w:t xml:space="preserve">– na tyle obszarów podzielona została Polska, aby w ten sposób stworzyć równe szanse dla organizacji </w:t>
      </w:r>
      <w:r>
        <w:rPr>
          <w:sz w:val="22"/>
        </w:rPr>
        <w:t>zarówno z dużych, jak i mał</w:t>
      </w:r>
      <w:r w:rsidRPr="004F5FF3">
        <w:rPr>
          <w:sz w:val="22"/>
        </w:rPr>
        <w:t>ych miejscowości</w:t>
      </w:r>
      <w:r w:rsidR="002255AD">
        <w:rPr>
          <w:rFonts w:cstheme="minorHAnsi"/>
          <w:sz w:val="22"/>
          <w:szCs w:val="22"/>
        </w:rPr>
        <w:t>. W województwie</w:t>
      </w:r>
      <w:r w:rsidR="008D4DC1">
        <w:rPr>
          <w:rFonts w:cstheme="minorHAnsi"/>
          <w:sz w:val="22"/>
          <w:szCs w:val="22"/>
        </w:rPr>
        <w:t xml:space="preserve"> </w:t>
      </w:r>
      <w:r w:rsidR="00055834">
        <w:rPr>
          <w:rFonts w:cstheme="minorHAnsi"/>
          <w:sz w:val="22"/>
        </w:rPr>
        <w:t>podlaskim</w:t>
      </w:r>
      <w:r w:rsidR="00107271" w:rsidRPr="00DD2EDB">
        <w:rPr>
          <w:rFonts w:cstheme="minorHAnsi"/>
          <w:sz w:val="24"/>
          <w:szCs w:val="22"/>
        </w:rPr>
        <w:t xml:space="preserve"> </w:t>
      </w:r>
      <w:r w:rsidR="00107271">
        <w:rPr>
          <w:rFonts w:cstheme="minorHAnsi"/>
          <w:sz w:val="22"/>
          <w:szCs w:val="22"/>
        </w:rPr>
        <w:t>utworzon</w:t>
      </w:r>
      <w:r w:rsidR="00DD2EDB">
        <w:rPr>
          <w:rFonts w:cstheme="minorHAnsi"/>
          <w:sz w:val="22"/>
          <w:szCs w:val="22"/>
        </w:rPr>
        <w:t>ych</w:t>
      </w:r>
      <w:r w:rsidR="002255AD">
        <w:rPr>
          <w:rFonts w:cstheme="minorHAnsi"/>
          <w:sz w:val="22"/>
          <w:szCs w:val="22"/>
        </w:rPr>
        <w:t xml:space="preserve"> został</w:t>
      </w:r>
      <w:r w:rsidR="00DD2EDB">
        <w:rPr>
          <w:rFonts w:cstheme="minorHAnsi"/>
          <w:sz w:val="22"/>
          <w:szCs w:val="22"/>
        </w:rPr>
        <w:t>o</w:t>
      </w:r>
      <w:r w:rsidR="00055834">
        <w:rPr>
          <w:rFonts w:cstheme="minorHAnsi"/>
          <w:sz w:val="22"/>
          <w:szCs w:val="22"/>
        </w:rPr>
        <w:t xml:space="preserve"> 6</w:t>
      </w:r>
      <w:r w:rsidR="00107271">
        <w:rPr>
          <w:rFonts w:cstheme="minorHAnsi"/>
          <w:sz w:val="22"/>
          <w:szCs w:val="22"/>
        </w:rPr>
        <w:t xml:space="preserve"> obszar</w:t>
      </w:r>
      <w:r w:rsidR="00DD2EDB">
        <w:rPr>
          <w:rFonts w:cstheme="minorHAnsi"/>
          <w:sz w:val="22"/>
          <w:szCs w:val="22"/>
        </w:rPr>
        <w:t>ów</w:t>
      </w:r>
      <w:r>
        <w:rPr>
          <w:rFonts w:cstheme="minorHAnsi"/>
          <w:sz w:val="22"/>
          <w:szCs w:val="22"/>
        </w:rPr>
        <w:t xml:space="preserve">. Kryterium podziału było rozmieszczenie sklepów Tesco, ponieważ to tam odbędzie się finałowe głosowanie na najlepsze projekty.  Klienci Tesco – a zarazem mieszkańcy danego obszaru – </w:t>
      </w:r>
      <w:r w:rsidRPr="00B111F3">
        <w:rPr>
          <w:rFonts w:cstheme="minorHAnsi"/>
          <w:sz w:val="22"/>
          <w:szCs w:val="22"/>
        </w:rPr>
        <w:t>w otwartych głosowaniach</w:t>
      </w:r>
      <w:r w:rsidR="00CA2875">
        <w:rPr>
          <w:rFonts w:cstheme="minorHAnsi"/>
          <w:sz w:val="22"/>
          <w:szCs w:val="22"/>
        </w:rPr>
        <w:t xml:space="preserve"> zdecydują, które</w:t>
      </w:r>
      <w:r>
        <w:rPr>
          <w:rFonts w:cstheme="minorHAnsi"/>
          <w:sz w:val="22"/>
          <w:szCs w:val="22"/>
        </w:rPr>
        <w:t xml:space="preserve"> projekt</w:t>
      </w:r>
      <w:r w:rsidR="00CA2875">
        <w:rPr>
          <w:rFonts w:cstheme="minorHAnsi"/>
          <w:sz w:val="22"/>
          <w:szCs w:val="22"/>
        </w:rPr>
        <w:t>y</w:t>
      </w:r>
      <w:r>
        <w:rPr>
          <w:rFonts w:cstheme="minorHAnsi"/>
          <w:sz w:val="22"/>
          <w:szCs w:val="22"/>
        </w:rPr>
        <w:t xml:space="preserve"> otrzyma</w:t>
      </w:r>
      <w:r w:rsidR="00CA2875">
        <w:rPr>
          <w:rFonts w:cstheme="minorHAnsi"/>
          <w:sz w:val="22"/>
          <w:szCs w:val="22"/>
        </w:rPr>
        <w:t>ją</w:t>
      </w:r>
      <w:r>
        <w:rPr>
          <w:rFonts w:cstheme="minorHAnsi"/>
          <w:sz w:val="22"/>
          <w:szCs w:val="22"/>
        </w:rPr>
        <w:t xml:space="preserve"> grant w wysokości </w:t>
      </w:r>
      <w:r w:rsidR="00CA2875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5 000 zł. W województwie </w:t>
      </w:r>
      <w:r w:rsidR="00055834">
        <w:rPr>
          <w:rFonts w:cstheme="minorHAnsi"/>
          <w:sz w:val="22"/>
        </w:rPr>
        <w:t>podlaskim</w:t>
      </w:r>
      <w:r>
        <w:rPr>
          <w:rFonts w:cstheme="minorHAnsi"/>
          <w:sz w:val="22"/>
          <w:szCs w:val="22"/>
        </w:rPr>
        <w:t xml:space="preserve"> łączna </w:t>
      </w:r>
      <w:r w:rsidR="001928D6">
        <w:rPr>
          <w:rFonts w:cstheme="minorHAnsi"/>
          <w:sz w:val="22"/>
          <w:szCs w:val="22"/>
        </w:rPr>
        <w:t xml:space="preserve">pula grantów </w:t>
      </w:r>
      <w:r>
        <w:rPr>
          <w:rFonts w:cstheme="minorHAnsi"/>
          <w:sz w:val="22"/>
          <w:szCs w:val="22"/>
        </w:rPr>
        <w:t>wyniesie</w:t>
      </w:r>
      <w:r w:rsidR="001928D6">
        <w:rPr>
          <w:rFonts w:cstheme="minorHAnsi"/>
          <w:sz w:val="22"/>
          <w:szCs w:val="22"/>
        </w:rPr>
        <w:t xml:space="preserve"> </w:t>
      </w:r>
      <w:r w:rsidR="00DD2EDB">
        <w:rPr>
          <w:rFonts w:cstheme="minorHAnsi"/>
          <w:sz w:val="22"/>
          <w:szCs w:val="22"/>
        </w:rPr>
        <w:t>3</w:t>
      </w:r>
      <w:r w:rsidR="00055834">
        <w:rPr>
          <w:rFonts w:cstheme="minorHAnsi"/>
          <w:sz w:val="22"/>
          <w:szCs w:val="22"/>
        </w:rPr>
        <w:t>0</w:t>
      </w:r>
      <w:r w:rsidR="005E7251">
        <w:rPr>
          <w:rFonts w:cstheme="minorHAnsi"/>
          <w:sz w:val="22"/>
          <w:szCs w:val="22"/>
        </w:rPr>
        <w:t> 000 zł</w:t>
      </w:r>
      <w:r w:rsidR="003A0F2D">
        <w:rPr>
          <w:rFonts w:cstheme="minorHAnsi"/>
          <w:sz w:val="22"/>
          <w:szCs w:val="22"/>
        </w:rPr>
        <w:t>.</w:t>
      </w:r>
      <w:r w:rsidR="00396FAB" w:rsidRPr="00396FAB">
        <w:rPr>
          <w:rFonts w:cstheme="minorHAnsi"/>
          <w:sz w:val="22"/>
          <w:szCs w:val="22"/>
        </w:rPr>
        <w:t xml:space="preserve"> </w:t>
      </w:r>
    </w:p>
    <w:p w:rsidR="00DC40E2" w:rsidRPr="003515D4" w:rsidRDefault="00971B96" w:rsidP="00107271">
      <w:pPr>
        <w:pStyle w:val="Tekstkomentarza"/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Aby </w:t>
      </w:r>
      <w:r w:rsidR="002255AD">
        <w:rPr>
          <w:rFonts w:cstheme="minorHAnsi"/>
          <w:sz w:val="22"/>
          <w:szCs w:val="22"/>
        </w:rPr>
        <w:t>zgłosić swój udział</w:t>
      </w:r>
      <w:r w:rsidR="004625F5" w:rsidRPr="0026289C">
        <w:rPr>
          <w:rFonts w:cstheme="minorHAnsi"/>
          <w:sz w:val="22"/>
          <w:szCs w:val="22"/>
        </w:rPr>
        <w:t>, wystarczy wejść na stronę internetową programu</w:t>
      </w:r>
      <w:r w:rsidR="001928D6">
        <w:rPr>
          <w:rFonts w:cstheme="minorHAnsi"/>
          <w:sz w:val="22"/>
          <w:szCs w:val="22"/>
        </w:rPr>
        <w:t xml:space="preserve"> </w:t>
      </w:r>
      <w:hyperlink r:id="rId6" w:history="1">
        <w:r w:rsidR="001928D6" w:rsidRPr="00645DA1">
          <w:rPr>
            <w:rStyle w:val="Hipercze"/>
            <w:rFonts w:cstheme="minorHAnsi"/>
            <w:sz w:val="22"/>
            <w:szCs w:val="22"/>
          </w:rPr>
          <w:t>www.tesco.pl/pomagamy</w:t>
        </w:r>
      </w:hyperlink>
      <w:r w:rsidR="001928D6">
        <w:rPr>
          <w:rFonts w:cstheme="minorHAnsi"/>
          <w:sz w:val="22"/>
          <w:szCs w:val="22"/>
        </w:rPr>
        <w:t xml:space="preserve"> </w:t>
      </w:r>
      <w:r w:rsidR="004625F5" w:rsidRPr="0026289C">
        <w:rPr>
          <w:rFonts w:cstheme="minorHAnsi"/>
          <w:sz w:val="22"/>
          <w:szCs w:val="22"/>
        </w:rPr>
        <w:t xml:space="preserve">i uzupełnić formularz, krótko opisując planowane przedsięwzięcie. </w:t>
      </w:r>
      <w:r w:rsidR="004625F5" w:rsidRPr="0026289C">
        <w:rPr>
          <w:sz w:val="22"/>
          <w:szCs w:val="22"/>
        </w:rPr>
        <w:t xml:space="preserve">Wnioski </w:t>
      </w:r>
      <w:r w:rsidR="003515D4" w:rsidRPr="0026289C">
        <w:rPr>
          <w:sz w:val="22"/>
          <w:szCs w:val="22"/>
        </w:rPr>
        <w:t>można</w:t>
      </w:r>
      <w:r w:rsidR="004625F5" w:rsidRPr="0026289C">
        <w:rPr>
          <w:sz w:val="22"/>
          <w:szCs w:val="22"/>
        </w:rPr>
        <w:t xml:space="preserve"> </w:t>
      </w:r>
      <w:r w:rsidR="003515D4" w:rsidRPr="0026289C">
        <w:rPr>
          <w:sz w:val="22"/>
          <w:szCs w:val="22"/>
        </w:rPr>
        <w:t>składać</w:t>
      </w:r>
      <w:r w:rsidR="004625F5" w:rsidRPr="0026289C">
        <w:rPr>
          <w:sz w:val="22"/>
          <w:szCs w:val="22"/>
        </w:rPr>
        <w:t xml:space="preserve"> </w:t>
      </w:r>
      <w:r w:rsidR="004625F5" w:rsidRPr="00971B96">
        <w:rPr>
          <w:b/>
          <w:sz w:val="22"/>
          <w:szCs w:val="22"/>
        </w:rPr>
        <w:t>do 3 kwietnia 2016 roku</w:t>
      </w:r>
      <w:r w:rsidR="001928D6">
        <w:rPr>
          <w:sz w:val="22"/>
          <w:szCs w:val="22"/>
        </w:rPr>
        <w:t xml:space="preserve"> (do godz. 23.59).</w:t>
      </w:r>
      <w:r w:rsidR="00F54B8C">
        <w:rPr>
          <w:sz w:val="22"/>
          <w:szCs w:val="22"/>
        </w:rPr>
        <w:t xml:space="preserve"> Przez cały czas można kontaktować się z Biurem Programu, które odpowiada na wszystkie pytania i pomaga w przygotowaniu wniosku.</w:t>
      </w:r>
    </w:p>
    <w:p w:rsidR="002255AD" w:rsidRDefault="00A933F9" w:rsidP="00107271">
      <w:pPr>
        <w:jc w:val="both"/>
        <w:rPr>
          <w:rFonts w:cstheme="minorHAnsi"/>
        </w:rPr>
      </w:pPr>
      <w:r w:rsidRPr="00B111F3">
        <w:rPr>
          <w:rFonts w:cstheme="minorHAnsi"/>
        </w:rPr>
        <w:t xml:space="preserve">Więcej informacji o </w:t>
      </w:r>
      <w:r>
        <w:rPr>
          <w:rFonts w:cstheme="minorHAnsi"/>
        </w:rPr>
        <w:t>programie „Decydujesz, pomagamy”</w:t>
      </w:r>
      <w:r w:rsidRPr="00B111F3">
        <w:rPr>
          <w:rFonts w:cstheme="minorHAnsi"/>
        </w:rPr>
        <w:t xml:space="preserve"> można znaleźć na stronie internetowej: </w:t>
      </w:r>
      <w:hyperlink r:id="rId7" w:history="1">
        <w:r w:rsidR="003A1E79" w:rsidRPr="00BB5710">
          <w:rPr>
            <w:rStyle w:val="Hipercze"/>
            <w:rFonts w:cstheme="minorHAnsi"/>
          </w:rPr>
          <w:t>www.tesco.pl/pomagamy</w:t>
        </w:r>
      </w:hyperlink>
      <w:r w:rsidR="003A1E79">
        <w:rPr>
          <w:rFonts w:cstheme="minorHAnsi"/>
        </w:rPr>
        <w:t xml:space="preserve"> </w:t>
      </w:r>
      <w:bookmarkStart w:id="0" w:name="_GoBack"/>
      <w:bookmarkEnd w:id="0"/>
      <w:r w:rsidRPr="00B111F3">
        <w:rPr>
          <w:rFonts w:cstheme="minorHAnsi"/>
        </w:rPr>
        <w:t xml:space="preserve"> </w:t>
      </w:r>
      <w:r w:rsidR="003A1E79">
        <w:rPr>
          <w:rFonts w:cstheme="minorHAnsi"/>
        </w:rPr>
        <w:t xml:space="preserve"> </w:t>
      </w:r>
    </w:p>
    <w:p w:rsidR="00F54B8C" w:rsidRDefault="00F54B8C" w:rsidP="00107271">
      <w:pPr>
        <w:jc w:val="both"/>
        <w:rPr>
          <w:rFonts w:cstheme="minorHAnsi"/>
        </w:rPr>
      </w:pPr>
    </w:p>
    <w:p w:rsidR="002255AD" w:rsidRDefault="002255AD" w:rsidP="00107271">
      <w:pPr>
        <w:jc w:val="both"/>
        <w:rPr>
          <w:rFonts w:cstheme="minorHAnsi"/>
        </w:rPr>
      </w:pPr>
    </w:p>
    <w:p w:rsidR="0026289C" w:rsidRDefault="0026289C" w:rsidP="00F54B8C">
      <w:pPr>
        <w:ind w:firstLine="708"/>
        <w:jc w:val="both"/>
        <w:rPr>
          <w:rFonts w:cstheme="minorHAnsi"/>
          <w:i/>
        </w:rPr>
      </w:pPr>
      <w:r w:rsidRPr="00B111F3">
        <w:rPr>
          <w:rFonts w:cstheme="minorHAnsi"/>
          <w:b/>
        </w:rPr>
        <w:t xml:space="preserve">Partner strategiczny </w:t>
      </w:r>
      <w:r w:rsidRPr="00B111F3">
        <w:rPr>
          <w:rFonts w:cstheme="minorHAnsi"/>
          <w:b/>
        </w:rPr>
        <w:tab/>
      </w:r>
      <w:r w:rsidRPr="00B111F3">
        <w:rPr>
          <w:rFonts w:cstheme="minorHAnsi"/>
        </w:rPr>
        <w:tab/>
      </w:r>
      <w:r w:rsidRPr="00B111F3">
        <w:rPr>
          <w:rFonts w:cstheme="minorHAnsi"/>
        </w:rPr>
        <w:tab/>
      </w:r>
      <w:r w:rsidRPr="00B111F3">
        <w:rPr>
          <w:rFonts w:cstheme="minorHAnsi"/>
        </w:rPr>
        <w:tab/>
      </w:r>
      <w:r w:rsidRPr="00B111F3">
        <w:rPr>
          <w:rFonts w:cstheme="minorHAnsi"/>
        </w:rPr>
        <w:tab/>
      </w:r>
      <w:r w:rsidRPr="00B111F3">
        <w:rPr>
          <w:rFonts w:cstheme="minorHAnsi"/>
        </w:rPr>
        <w:tab/>
      </w:r>
      <w:r w:rsidRPr="00B111F3">
        <w:rPr>
          <w:rFonts w:cstheme="minorHAnsi"/>
          <w:b/>
        </w:rPr>
        <w:t>Partner merytoryczny</w:t>
      </w:r>
    </w:p>
    <w:p w:rsidR="00053088" w:rsidRDefault="00F54B8C" w:rsidP="00F8248C">
      <w:pPr>
        <w:pStyle w:val="Tekstkomentarza"/>
        <w:spacing w:line="276" w:lineRule="auto"/>
        <w:rPr>
          <w:rFonts w:cstheme="minorHAnsi"/>
          <w:i/>
          <w:sz w:val="22"/>
          <w:szCs w:val="22"/>
        </w:rPr>
      </w:pPr>
      <w:r w:rsidRPr="00B111F3">
        <w:rPr>
          <w:rFonts w:cstheme="minorHAnsi"/>
          <w:i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317B024A" wp14:editId="5713A89F">
            <wp:simplePos x="0" y="0"/>
            <wp:positionH relativeFrom="column">
              <wp:posOffset>4181475</wp:posOffset>
            </wp:positionH>
            <wp:positionV relativeFrom="paragraph">
              <wp:posOffset>12700</wp:posOffset>
            </wp:positionV>
            <wp:extent cx="1028700" cy="1154430"/>
            <wp:effectExtent l="0" t="0" r="0" b="7620"/>
            <wp:wrapTight wrapText="bothSides">
              <wp:wrapPolygon edited="0">
                <wp:start x="0" y="0"/>
                <wp:lineTo x="0" y="21386"/>
                <wp:lineTo x="21200" y="21386"/>
                <wp:lineTo x="21200" y="0"/>
                <wp:lineTo x="0" y="0"/>
              </wp:wrapPolygon>
            </wp:wrapTight>
            <wp:docPr id="2" name="Obraz 2" descr="http://bazy.ngo.pl/files/logo/102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zy.ngo.pl/files/logo/1024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23" t="6923" r="13077" b="14615"/>
                    <a:stretch/>
                  </pic:blipFill>
                  <pic:spPr bwMode="auto">
                    <a:xfrm>
                      <a:off x="0" y="0"/>
                      <a:ext cx="102870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11F3">
        <w:rPr>
          <w:rFonts w:cstheme="minorHAnsi"/>
          <w:i/>
          <w:noProof/>
          <w:sz w:val="22"/>
          <w:szCs w:val="22"/>
          <w:lang w:eastAsia="pl-PL"/>
        </w:rPr>
        <w:drawing>
          <wp:anchor distT="0" distB="0" distL="114300" distR="114300" simplePos="0" relativeHeight="251661312" behindDoc="1" locked="0" layoutInCell="1" allowOverlap="1" wp14:anchorId="2C7E6D4E" wp14:editId="09340189">
            <wp:simplePos x="0" y="0"/>
            <wp:positionH relativeFrom="column">
              <wp:posOffset>447675</wp:posOffset>
            </wp:positionH>
            <wp:positionV relativeFrom="paragraph">
              <wp:posOffset>123190</wp:posOffset>
            </wp:positionV>
            <wp:extent cx="1200150" cy="908685"/>
            <wp:effectExtent l="0" t="0" r="0" b="0"/>
            <wp:wrapTight wrapText="bothSides">
              <wp:wrapPolygon edited="0">
                <wp:start x="14400" y="1811"/>
                <wp:lineTo x="5829" y="4528"/>
                <wp:lineTo x="1371" y="6792"/>
                <wp:lineTo x="1371" y="19019"/>
                <wp:lineTo x="9943" y="19925"/>
                <wp:lineTo x="11657" y="19925"/>
                <wp:lineTo x="17829" y="19019"/>
                <wp:lineTo x="19543" y="18566"/>
                <wp:lineTo x="19200" y="17208"/>
                <wp:lineTo x="20571" y="9057"/>
                <wp:lineTo x="19543" y="6792"/>
                <wp:lineTo x="16114" y="1811"/>
                <wp:lineTo x="14400" y="1811"/>
              </wp:wrapPolygon>
            </wp:wrapTight>
            <wp:docPr id="1" name="Obraz 1" descr="http://www.happykids.org.pl/wp-content/uploads/2016/01/fundacja-Tesco-Dziec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ppykids.org.pl/wp-content/uploads/2016/01/fundacja-Tesco-Dziecio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3088" w:rsidRDefault="00053088" w:rsidP="00F8248C">
      <w:pPr>
        <w:pStyle w:val="Tekstkomentarza"/>
        <w:spacing w:line="276" w:lineRule="auto"/>
        <w:rPr>
          <w:rFonts w:cstheme="minorHAnsi"/>
          <w:i/>
          <w:sz w:val="22"/>
          <w:szCs w:val="22"/>
        </w:rPr>
      </w:pPr>
    </w:p>
    <w:p w:rsidR="00053088" w:rsidRDefault="00053088" w:rsidP="00F8248C">
      <w:pPr>
        <w:pStyle w:val="Tekstkomentarza"/>
        <w:spacing w:line="276" w:lineRule="auto"/>
        <w:rPr>
          <w:rFonts w:cstheme="minorHAnsi"/>
        </w:rPr>
      </w:pPr>
    </w:p>
    <w:sectPr w:rsidR="00053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F9"/>
    <w:rsid w:val="00021035"/>
    <w:rsid w:val="000402B5"/>
    <w:rsid w:val="00053088"/>
    <w:rsid w:val="00055834"/>
    <w:rsid w:val="00107271"/>
    <w:rsid w:val="0014247D"/>
    <w:rsid w:val="00154AAC"/>
    <w:rsid w:val="001928D6"/>
    <w:rsid w:val="00214A06"/>
    <w:rsid w:val="002255AD"/>
    <w:rsid w:val="00245D24"/>
    <w:rsid w:val="0026289C"/>
    <w:rsid w:val="002716F4"/>
    <w:rsid w:val="003515D4"/>
    <w:rsid w:val="00396FAB"/>
    <w:rsid w:val="003A0F2D"/>
    <w:rsid w:val="003A1E79"/>
    <w:rsid w:val="004625F5"/>
    <w:rsid w:val="00493B0B"/>
    <w:rsid w:val="004D6D6E"/>
    <w:rsid w:val="00562654"/>
    <w:rsid w:val="005E7251"/>
    <w:rsid w:val="00615506"/>
    <w:rsid w:val="006265A9"/>
    <w:rsid w:val="00703B45"/>
    <w:rsid w:val="007A61FB"/>
    <w:rsid w:val="00812C8B"/>
    <w:rsid w:val="00827596"/>
    <w:rsid w:val="00886B36"/>
    <w:rsid w:val="008D4DC1"/>
    <w:rsid w:val="00971B96"/>
    <w:rsid w:val="00A86763"/>
    <w:rsid w:val="00A933F9"/>
    <w:rsid w:val="00AA3989"/>
    <w:rsid w:val="00B52FDD"/>
    <w:rsid w:val="00BC59F4"/>
    <w:rsid w:val="00BE22A6"/>
    <w:rsid w:val="00C30AAA"/>
    <w:rsid w:val="00CA2875"/>
    <w:rsid w:val="00DA5B5B"/>
    <w:rsid w:val="00DC40E2"/>
    <w:rsid w:val="00DD2EDB"/>
    <w:rsid w:val="00E45A46"/>
    <w:rsid w:val="00EA5E81"/>
    <w:rsid w:val="00F54B8C"/>
    <w:rsid w:val="00F8248C"/>
    <w:rsid w:val="00F8428E"/>
    <w:rsid w:val="00FC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semiHidden/>
    <w:unhideWhenUsed/>
    <w:qFormat/>
    <w:rsid w:val="00053088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A933F9"/>
    <w:pPr>
      <w:spacing w:line="240" w:lineRule="auto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33F9"/>
    <w:rPr>
      <w:sz w:val="20"/>
      <w:szCs w:val="20"/>
    </w:rPr>
  </w:style>
  <w:style w:type="paragraph" w:customStyle="1" w:styleId="Default">
    <w:name w:val="Default"/>
    <w:rsid w:val="004625F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96FA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53088"/>
    <w:rPr>
      <w:rFonts w:ascii="Cambria" w:hAnsi="Cambria" w:cs="Times New Roman"/>
      <w:b/>
      <w:bCs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semiHidden/>
    <w:unhideWhenUsed/>
    <w:qFormat/>
    <w:rsid w:val="00053088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A933F9"/>
    <w:pPr>
      <w:spacing w:line="240" w:lineRule="auto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33F9"/>
    <w:rPr>
      <w:sz w:val="20"/>
      <w:szCs w:val="20"/>
    </w:rPr>
  </w:style>
  <w:style w:type="paragraph" w:customStyle="1" w:styleId="Default">
    <w:name w:val="Default"/>
    <w:rsid w:val="004625F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96FA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53088"/>
    <w:rPr>
      <w:rFonts w:ascii="Cambria" w:hAnsi="Cambria" w:cs="Times New Roman"/>
      <w:b/>
      <w:bCs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tesco.pl/pomagam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sco.pl/pomagam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Tesco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eburza</dc:creator>
  <cp:lastModifiedBy>Marczuk, Marta</cp:lastModifiedBy>
  <cp:revision>19</cp:revision>
  <dcterms:created xsi:type="dcterms:W3CDTF">2016-03-03T09:36:00Z</dcterms:created>
  <dcterms:modified xsi:type="dcterms:W3CDTF">2016-03-23T15:52:00Z</dcterms:modified>
</cp:coreProperties>
</file>